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F9" w:rsidRDefault="00B779F9" w:rsidP="00373686">
      <w:pPr>
        <w:pStyle w:val="af8"/>
        <w:jc w:val="center"/>
      </w:pPr>
    </w:p>
    <w:p w:rsidR="00373686" w:rsidRPr="00373686" w:rsidRDefault="00373686" w:rsidP="00373686">
      <w:pPr>
        <w:pStyle w:val="af8"/>
        <w:jc w:val="center"/>
      </w:pPr>
      <w:r w:rsidRPr="00373686">
        <w:t>Муниципальное</w:t>
      </w:r>
      <w:r w:rsidR="00C73EF6">
        <w:t xml:space="preserve"> казенное</w:t>
      </w:r>
      <w:r w:rsidRPr="00373686">
        <w:t xml:space="preserve"> общеобразовательное учреждение</w:t>
      </w:r>
    </w:p>
    <w:p w:rsidR="00373686" w:rsidRPr="00373686" w:rsidRDefault="00C73EF6" w:rsidP="00373686">
      <w:pPr>
        <w:pStyle w:val="af8"/>
        <w:jc w:val="center"/>
      </w:pPr>
      <w:r>
        <w:t>«</w:t>
      </w:r>
      <w:proofErr w:type="spellStart"/>
      <w:r>
        <w:t>Шуктынская</w:t>
      </w:r>
      <w:proofErr w:type="spellEnd"/>
      <w:r>
        <w:t xml:space="preserve"> СОШ»</w:t>
      </w:r>
    </w:p>
    <w:p w:rsidR="00373686" w:rsidRPr="00B779F9" w:rsidRDefault="00B779F9" w:rsidP="00373686">
      <w:pPr>
        <w:pStyle w:val="af8"/>
        <w:jc w:val="center"/>
        <w:rPr>
          <w:color w:val="31849B" w:themeColor="accent5" w:themeShade="BF"/>
          <w:sz w:val="22"/>
          <w:szCs w:val="22"/>
        </w:rPr>
      </w:pPr>
      <w:r>
        <w:rPr>
          <w:color w:val="31849B" w:themeColor="accent5" w:themeShade="BF"/>
        </w:rPr>
        <w:t xml:space="preserve">                       </w:t>
      </w:r>
      <w:r w:rsidRPr="00B779F9">
        <w:rPr>
          <w:color w:val="31849B" w:themeColor="accent5" w:themeShade="BF"/>
          <w:sz w:val="22"/>
          <w:szCs w:val="22"/>
        </w:rPr>
        <w:t xml:space="preserve">Утверждено:   </w:t>
      </w:r>
    </w:p>
    <w:p w:rsidR="00B779F9" w:rsidRPr="00B779F9" w:rsidRDefault="00B779F9" w:rsidP="00373686">
      <w:pPr>
        <w:pStyle w:val="af8"/>
        <w:jc w:val="center"/>
        <w:rPr>
          <w:color w:val="31849B" w:themeColor="accent5" w:themeShade="BF"/>
          <w:sz w:val="22"/>
          <w:szCs w:val="22"/>
        </w:rPr>
      </w:pPr>
      <w:r w:rsidRPr="00B779F9">
        <w:rPr>
          <w:color w:val="31849B" w:themeColor="accent5" w:themeShade="BF"/>
          <w:sz w:val="22"/>
          <w:szCs w:val="22"/>
        </w:rPr>
        <w:t xml:space="preserve">                                                                      Директор                  </w:t>
      </w:r>
      <w:proofErr w:type="spellStart"/>
      <w:r w:rsidRPr="00B779F9">
        <w:rPr>
          <w:color w:val="31849B" w:themeColor="accent5" w:themeShade="BF"/>
          <w:sz w:val="22"/>
          <w:szCs w:val="22"/>
        </w:rPr>
        <w:t>Д.Д.Рамазанова</w:t>
      </w:r>
      <w:proofErr w:type="spellEnd"/>
    </w:p>
    <w:p w:rsidR="00373686" w:rsidRPr="00373686" w:rsidRDefault="00373686" w:rsidP="00373686">
      <w:pPr>
        <w:spacing w:line="360" w:lineRule="auto"/>
        <w:jc w:val="center"/>
        <w:rPr>
          <w:rFonts w:ascii="Times New Roman" w:hAnsi="Times New Roman"/>
          <w:b/>
          <w:color w:val="31849B" w:themeColor="accent5" w:themeShade="BF"/>
          <w:sz w:val="56"/>
          <w:szCs w:val="56"/>
        </w:rPr>
      </w:pPr>
    </w:p>
    <w:p w:rsidR="00373686" w:rsidRPr="00373686" w:rsidRDefault="00373686" w:rsidP="00373686">
      <w:pPr>
        <w:spacing w:line="360" w:lineRule="auto"/>
        <w:jc w:val="center"/>
        <w:rPr>
          <w:rFonts w:ascii="Times New Roman" w:hAnsi="Times New Roman"/>
          <w:b/>
          <w:color w:val="31849B" w:themeColor="accent5" w:themeShade="BF"/>
          <w:sz w:val="56"/>
          <w:szCs w:val="56"/>
        </w:rPr>
      </w:pPr>
    </w:p>
    <w:p w:rsidR="00373686" w:rsidRPr="00373686" w:rsidRDefault="00373686" w:rsidP="00373686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373686" w:rsidRPr="00373686" w:rsidRDefault="00373686" w:rsidP="0037368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73686">
        <w:rPr>
          <w:rFonts w:ascii="Times New Roman" w:hAnsi="Times New Roman"/>
          <w:b/>
          <w:sz w:val="40"/>
          <w:szCs w:val="40"/>
        </w:rPr>
        <w:t xml:space="preserve">Рабочая программа  </w:t>
      </w:r>
    </w:p>
    <w:p w:rsidR="00373686" w:rsidRPr="00373686" w:rsidRDefault="00373686" w:rsidP="0037368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73686">
        <w:rPr>
          <w:rFonts w:ascii="Times New Roman" w:hAnsi="Times New Roman"/>
          <w:b/>
          <w:sz w:val="40"/>
          <w:szCs w:val="40"/>
        </w:rPr>
        <w:t>курса внеурочной деятельности</w:t>
      </w:r>
    </w:p>
    <w:p w:rsidR="00373686" w:rsidRPr="00373686" w:rsidRDefault="00373686" w:rsidP="0037368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Hlk147949979"/>
      <w:r w:rsidRPr="00373686">
        <w:rPr>
          <w:rFonts w:ascii="Times New Roman" w:hAnsi="Times New Roman"/>
          <w:b/>
          <w:sz w:val="40"/>
          <w:szCs w:val="40"/>
        </w:rPr>
        <w:t>«</w:t>
      </w:r>
      <w:r w:rsidR="00C73EF6">
        <w:rPr>
          <w:rFonts w:ascii="Times New Roman" w:hAnsi="Times New Roman"/>
          <w:b/>
          <w:sz w:val="40"/>
          <w:szCs w:val="40"/>
        </w:rPr>
        <w:t xml:space="preserve">Теория и практика написания сочинения </w:t>
      </w:r>
      <w:r>
        <w:rPr>
          <w:rFonts w:ascii="Times New Roman" w:hAnsi="Times New Roman"/>
          <w:b/>
          <w:sz w:val="40"/>
          <w:szCs w:val="40"/>
        </w:rPr>
        <w:t xml:space="preserve"> ЕГЭ по русскому языку»</w:t>
      </w:r>
    </w:p>
    <w:bookmarkEnd w:id="0"/>
    <w:p w:rsidR="00373686" w:rsidRPr="00373686" w:rsidRDefault="00373686" w:rsidP="00373686">
      <w:pPr>
        <w:pStyle w:val="af8"/>
        <w:spacing w:line="240" w:lineRule="auto"/>
        <w:ind w:firstLine="0"/>
        <w:jc w:val="center"/>
        <w:rPr>
          <w:b/>
          <w:sz w:val="40"/>
          <w:szCs w:val="40"/>
        </w:rPr>
      </w:pPr>
      <w:r w:rsidRPr="00373686">
        <w:rPr>
          <w:b/>
          <w:sz w:val="40"/>
          <w:szCs w:val="40"/>
        </w:rPr>
        <w:t>11 класс</w:t>
      </w:r>
    </w:p>
    <w:p w:rsidR="00373686" w:rsidRPr="00373686" w:rsidRDefault="00373686" w:rsidP="00373686">
      <w:pPr>
        <w:pStyle w:val="af8"/>
        <w:spacing w:line="240" w:lineRule="auto"/>
        <w:jc w:val="center"/>
        <w:rPr>
          <w:b/>
          <w:sz w:val="56"/>
          <w:szCs w:val="56"/>
        </w:rPr>
      </w:pPr>
    </w:p>
    <w:p w:rsidR="00373686" w:rsidRPr="00373686" w:rsidRDefault="00373686" w:rsidP="00373686">
      <w:pPr>
        <w:spacing w:line="240" w:lineRule="auto"/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</w:p>
    <w:p w:rsidR="00373686" w:rsidRPr="00373686" w:rsidRDefault="00C73EF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Село </w:t>
      </w:r>
      <w:proofErr w:type="spellStart"/>
      <w:r>
        <w:rPr>
          <w:rFonts w:ascii="Times New Roman" w:hAnsi="Times New Roman"/>
          <w:b/>
          <w:bCs/>
          <w:sz w:val="24"/>
        </w:rPr>
        <w:t>Шукты</w:t>
      </w:r>
      <w:proofErr w:type="spellEnd"/>
    </w:p>
    <w:p w:rsidR="00373686" w:rsidRPr="00373686" w:rsidRDefault="00373686" w:rsidP="00373686">
      <w:pPr>
        <w:ind w:left="357"/>
        <w:jc w:val="center"/>
        <w:rPr>
          <w:rFonts w:ascii="Times New Roman" w:hAnsi="Times New Roman"/>
          <w:b/>
          <w:bCs/>
          <w:sz w:val="24"/>
        </w:rPr>
      </w:pPr>
      <w:r w:rsidRPr="00373686">
        <w:rPr>
          <w:rFonts w:ascii="Times New Roman" w:hAnsi="Times New Roman"/>
          <w:b/>
          <w:bCs/>
          <w:sz w:val="24"/>
        </w:rPr>
        <w:t>2023 год</w:t>
      </w:r>
    </w:p>
    <w:p w:rsidR="00373686" w:rsidRDefault="00373686" w:rsidP="00373686">
      <w:pPr>
        <w:spacing w:before="71" w:line="240" w:lineRule="auto"/>
        <w:ind w:left="390"/>
        <w:jc w:val="center"/>
        <w:rPr>
          <w:rFonts w:ascii="Times New Roman" w:hAnsi="Times New Roman"/>
          <w:b/>
          <w:sz w:val="24"/>
        </w:rPr>
      </w:pPr>
    </w:p>
    <w:p w:rsidR="00373686" w:rsidRPr="00373686" w:rsidRDefault="00373686" w:rsidP="00373686">
      <w:pPr>
        <w:spacing w:before="71" w:line="240" w:lineRule="auto"/>
        <w:ind w:left="390"/>
        <w:jc w:val="center"/>
        <w:rPr>
          <w:rFonts w:ascii="Times New Roman" w:hAnsi="Times New Roman"/>
          <w:b/>
          <w:sz w:val="24"/>
        </w:rPr>
      </w:pPr>
      <w:r w:rsidRPr="00373686">
        <w:rPr>
          <w:rFonts w:ascii="Times New Roman" w:hAnsi="Times New Roman"/>
          <w:b/>
          <w:sz w:val="24"/>
        </w:rPr>
        <w:t>ПОЯСНИТЕЛЬНАЯ ЗАПИСКА</w:t>
      </w:r>
    </w:p>
    <w:p w:rsidR="00373686" w:rsidRPr="00373686" w:rsidRDefault="00373686" w:rsidP="00373686">
      <w:pPr>
        <w:spacing w:line="240" w:lineRule="auto"/>
        <w:ind w:left="340" w:right="-2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color w:val="000000"/>
          <w:sz w:val="24"/>
          <w:szCs w:val="24"/>
        </w:rPr>
        <w:t>Рабочая программа курса внеурочной деятельности «Теория и практика написания сочинения-рассуждения»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373686" w:rsidRPr="00373686" w:rsidRDefault="00373686" w:rsidP="00373686">
      <w:pPr>
        <w:pStyle w:val="a9"/>
        <w:spacing w:line="240" w:lineRule="auto"/>
        <w:ind w:left="340" w:right="-2" w:firstLine="707"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sz w:val="24"/>
          <w:szCs w:val="24"/>
        </w:rPr>
        <w:t xml:space="preserve">Данный курс носит итоговый характер, поскольку курс внеурочной деятельности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  углубленное изучение отдельных тем обязательного основного курса русского языка, расширение и углубление знаний теоретического материала, позволяющее формирование практических навыков выполнения тестовых заданий на ЕГЭ. </w:t>
      </w:r>
    </w:p>
    <w:p w:rsidR="00373686" w:rsidRPr="00373686" w:rsidRDefault="00373686" w:rsidP="00373686">
      <w:pPr>
        <w:pStyle w:val="a9"/>
        <w:spacing w:line="240" w:lineRule="auto"/>
        <w:ind w:left="340" w:right="-2" w:firstLine="707"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sz w:val="24"/>
          <w:szCs w:val="24"/>
        </w:rPr>
        <w:t>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</w:t>
      </w:r>
      <w:r w:rsidR="00C73EF6">
        <w:rPr>
          <w:rFonts w:ascii="Times New Roman" w:hAnsi="Times New Roman"/>
          <w:sz w:val="24"/>
          <w:szCs w:val="24"/>
        </w:rPr>
        <w:t xml:space="preserve"> </w:t>
      </w:r>
      <w:r w:rsidRPr="00373686">
        <w:rPr>
          <w:rFonts w:ascii="Times New Roman" w:hAnsi="Times New Roman"/>
          <w:sz w:val="24"/>
          <w:szCs w:val="24"/>
        </w:rPr>
        <w:t xml:space="preserve">речь, то есть удовлетворять познавательные интересы.    Особое внимание уделяется лингвистическим задачам, связанным с профессиональными интересами школьников, а также задачам </w:t>
      </w:r>
      <w:proofErr w:type="spellStart"/>
      <w:r w:rsidRPr="00373686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373686">
        <w:rPr>
          <w:rFonts w:ascii="Times New Roman" w:hAnsi="Times New Roman"/>
          <w:sz w:val="24"/>
          <w:szCs w:val="24"/>
        </w:rPr>
        <w:t xml:space="preserve"> содержания. При работе с текстами обращается внимание на исторический, общественно-философский, нравственно-этический, литературоведческий компонент содержания текстов.</w:t>
      </w:r>
    </w:p>
    <w:p w:rsidR="00373686" w:rsidRPr="00373686" w:rsidRDefault="00373686" w:rsidP="00373686">
      <w:pPr>
        <w:pStyle w:val="a9"/>
        <w:spacing w:line="240" w:lineRule="auto"/>
        <w:ind w:left="340" w:right="-2" w:firstLine="478"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sz w:val="24"/>
          <w:szCs w:val="24"/>
        </w:rPr>
        <w:t>Актуальность выбора данного курса обусловлена тем, что современная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373686" w:rsidRPr="00373686" w:rsidRDefault="00373686" w:rsidP="00373686">
      <w:pPr>
        <w:pStyle w:val="a9"/>
        <w:spacing w:line="240" w:lineRule="auto"/>
        <w:ind w:left="340" w:right="-2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b/>
          <w:sz w:val="24"/>
          <w:szCs w:val="24"/>
        </w:rPr>
        <w:t xml:space="preserve">Цель курса </w:t>
      </w:r>
      <w:r w:rsidRPr="00373686">
        <w:rPr>
          <w:rFonts w:ascii="Times New Roman" w:hAnsi="Times New Roman"/>
          <w:sz w:val="24"/>
          <w:szCs w:val="24"/>
        </w:rPr>
        <w:t>– совершенствование и углубление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373686" w:rsidRPr="00373686" w:rsidRDefault="00373686" w:rsidP="00373686">
      <w:pPr>
        <w:pStyle w:val="11"/>
        <w:ind w:left="1322" w:right="-2"/>
        <w:jc w:val="left"/>
      </w:pPr>
      <w:r w:rsidRPr="00373686">
        <w:rPr>
          <w:b w:val="0"/>
        </w:rPr>
        <w:t>З</w:t>
      </w:r>
      <w:r w:rsidRPr="00373686">
        <w:t>адачи курса: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изучение нормативных и методических документов по организации и проведению ЕГЭ по русскомуязыку;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овладение основными нормами литературногоязыка;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создание прочной базы языковой грамотности учащихся, формирование умения выполнять все виды языковогоанализа;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дифференциация освоения алгоритмов выполнения тестовых и коммуникативных задач учащимися с разным уровнем языковойподготовки;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lastRenderedPageBreak/>
        <w:t>обучение старшеклассников осознанному выбору правильных ответов тестовых заданий;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  <w:tab w:val="left" w:pos="2895"/>
          <w:tab w:val="left" w:pos="4898"/>
          <w:tab w:val="left" w:pos="6604"/>
          <w:tab w:val="left" w:pos="7018"/>
          <w:tab w:val="left" w:pos="8796"/>
        </w:tabs>
        <w:spacing w:before="1"/>
        <w:ind w:right="-2"/>
        <w:rPr>
          <w:sz w:val="24"/>
          <w:szCs w:val="24"/>
        </w:rPr>
      </w:pPr>
      <w:r w:rsidRPr="00373686">
        <w:rPr>
          <w:sz w:val="24"/>
          <w:szCs w:val="24"/>
        </w:rPr>
        <w:t>освоение</w:t>
      </w:r>
      <w:r w:rsidRPr="00373686">
        <w:rPr>
          <w:sz w:val="24"/>
          <w:szCs w:val="24"/>
        </w:rPr>
        <w:tab/>
        <w:t>стилистического многообразия</w:t>
      </w:r>
      <w:r w:rsidRPr="00373686">
        <w:rPr>
          <w:sz w:val="24"/>
          <w:szCs w:val="24"/>
        </w:rPr>
        <w:tab/>
        <w:t xml:space="preserve">и практического </w:t>
      </w:r>
      <w:r w:rsidRPr="00373686">
        <w:rPr>
          <w:spacing w:val="-1"/>
          <w:sz w:val="24"/>
          <w:szCs w:val="24"/>
        </w:rPr>
        <w:t xml:space="preserve">использования </w:t>
      </w:r>
      <w:r w:rsidRPr="00373686">
        <w:rPr>
          <w:sz w:val="24"/>
          <w:szCs w:val="24"/>
        </w:rPr>
        <w:t>художественно-выразительных средств русского языка;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обучение анализу текста, егоинтерпретации;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совершенствование лингвистической компетенции выпускников при написании экзаменационного сочинения;</w:t>
      </w:r>
    </w:p>
    <w:p w:rsidR="00373686" w:rsidRPr="00373686" w:rsidRDefault="00373686" w:rsidP="00373686">
      <w:pPr>
        <w:pStyle w:val="af9"/>
        <w:numPr>
          <w:ilvl w:val="0"/>
          <w:numId w:val="1"/>
        </w:numPr>
        <w:tabs>
          <w:tab w:val="left" w:pos="1681"/>
          <w:tab w:val="left" w:pos="1682"/>
        </w:tabs>
        <w:ind w:right="-2"/>
        <w:rPr>
          <w:sz w:val="24"/>
          <w:szCs w:val="24"/>
        </w:rPr>
      </w:pPr>
      <w:r w:rsidRPr="00373686">
        <w:rPr>
          <w:sz w:val="24"/>
          <w:szCs w:val="24"/>
        </w:rPr>
        <w:t>развитие речевойкультуры.</w:t>
      </w:r>
    </w:p>
    <w:p w:rsidR="00373686" w:rsidRPr="00373686" w:rsidRDefault="00373686" w:rsidP="00373686">
      <w:pPr>
        <w:spacing w:line="240" w:lineRule="auto"/>
        <w:ind w:left="340" w:right="-2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sz w:val="24"/>
          <w:szCs w:val="24"/>
        </w:rPr>
        <w:t>При необходимости допускается интеграция форм обучения, например,</w:t>
      </w:r>
    </w:p>
    <w:p w:rsidR="00373686" w:rsidRPr="00373686" w:rsidRDefault="00373686" w:rsidP="00373686">
      <w:pPr>
        <w:spacing w:after="120" w:line="240" w:lineRule="auto"/>
        <w:ind w:left="340" w:right="-2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73686">
        <w:rPr>
          <w:rFonts w:ascii="Times New Roman" w:hAnsi="Times New Roman"/>
          <w:sz w:val="24"/>
          <w:szCs w:val="24"/>
        </w:rPr>
        <w:t>очного и электронного обучения с использованием дистанционных образовательных технологий.</w:t>
      </w:r>
    </w:p>
    <w:p w:rsidR="000E4E3F" w:rsidRPr="00373686" w:rsidRDefault="000E4E3F">
      <w:pPr>
        <w:pStyle w:val="af2"/>
        <w:rPr>
          <w:rStyle w:val="a4"/>
          <w:rFonts w:ascii="Times New Roman" w:hAnsi="Times New Roman"/>
          <w:sz w:val="24"/>
          <w:szCs w:val="24"/>
        </w:rPr>
      </w:pPr>
    </w:p>
    <w:p w:rsidR="000E4E3F" w:rsidRDefault="000E4E3F">
      <w:pPr>
        <w:pStyle w:val="af2"/>
        <w:rPr>
          <w:rStyle w:val="a4"/>
          <w:rFonts w:ascii="Times New Roman" w:hAnsi="Times New Roman"/>
          <w:sz w:val="28"/>
          <w:szCs w:val="28"/>
        </w:rPr>
      </w:pPr>
    </w:p>
    <w:p w:rsidR="000E4E3F" w:rsidRDefault="004F019C">
      <w:pPr>
        <w:pStyle w:val="af2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Планируемые результаты освоения курса </w:t>
      </w:r>
    </w:p>
    <w:p w:rsidR="00A039B4" w:rsidRDefault="00A039B4">
      <w:pPr>
        <w:pStyle w:val="af2"/>
        <w:rPr>
          <w:rStyle w:val="a4"/>
          <w:rFonts w:ascii="Times New Roman" w:hAnsi="Times New Roman"/>
          <w:sz w:val="28"/>
          <w:szCs w:val="28"/>
          <w:u w:val="single"/>
        </w:rPr>
      </w:pPr>
    </w:p>
    <w:p w:rsidR="00A039B4" w:rsidRPr="00A039B4" w:rsidRDefault="00A039B4" w:rsidP="00A039B4">
      <w:pPr>
        <w:spacing w:after="0"/>
        <w:ind w:left="120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ЛИЧНОСТНЫЕ РЕЗУЛЬТАТЫ</w:t>
      </w:r>
    </w:p>
    <w:p w:rsidR="00A039B4" w:rsidRPr="00A039B4" w:rsidRDefault="00A039B4" w:rsidP="00A039B4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следующие личностные результаты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1)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гражданского воспитания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волонтёрство</w:t>
      </w:r>
      <w:proofErr w:type="spellEnd"/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);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2)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патриотического воспитания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3)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духовно-нравственного воспитания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4)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эстетического воспитания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5)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умение принимать себя и других, не осуждая;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6)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трудового воспитания: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умение рассказать о своих планах на будущее;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7)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экологического воспитания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</w:t>
      </w:r>
      <w:r w:rsidRPr="00A039B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возможных последствий для окружающей среды, умение точно, логично выражать свою точку зрения на экологические проблемы;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8)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ценности научного познания: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 xml:space="preserve">9) </w:t>
      </w:r>
      <w:r w:rsidRPr="00A039B4">
        <w:rPr>
          <w:rFonts w:ascii="Times New Roman" w:eastAsiaTheme="minorHAnsi" w:hAnsi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039B4" w:rsidRPr="00A039B4" w:rsidRDefault="00A039B4" w:rsidP="00A039B4">
      <w:pPr>
        <w:spacing w:after="0" w:line="264" w:lineRule="auto"/>
        <w:ind w:firstLine="600"/>
        <w:jc w:val="both"/>
        <w:rPr>
          <w:rStyle w:val="a4"/>
          <w:rFonts w:ascii="Times New Roman" w:eastAsiaTheme="minorHAnsi" w:hAnsi="Times New Roman"/>
          <w:b w:val="0"/>
          <w:bCs w:val="0"/>
          <w:sz w:val="24"/>
          <w:szCs w:val="24"/>
        </w:rPr>
      </w:pPr>
      <w:r w:rsidRPr="00A039B4">
        <w:rPr>
          <w:rFonts w:ascii="Times New Roman" w:eastAsiaTheme="minorHAnsi" w:hAnsi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sz w:val="24"/>
          <w:szCs w:val="24"/>
        </w:rPr>
      </w:pPr>
      <w:r w:rsidRPr="00A039B4">
        <w:rPr>
          <w:rStyle w:val="a4"/>
          <w:rFonts w:ascii="Times New Roman" w:hAnsi="Times New Roman"/>
          <w:sz w:val="24"/>
          <w:szCs w:val="24"/>
          <w:u w:val="single"/>
        </w:rPr>
        <w:t>Метапредметные результаты: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-сформированность целеполагания учебной деятельности как умение самостоятельно ставить новые учебные и познавательные цели и задачи, преобразовывать практическую задачу в теоретическую, устанавливать целевые приоритеты;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 умение осуществлять констатирующий и предвосхищающий контроль по результату и по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-формирование осознанной адекватной и критичной оценки в учебной деятельности, умения самостоятельно и аргументированно оценивать свои действия и действия одноклассников, </w:t>
      </w:r>
      <w:proofErr w:type="spellStart"/>
      <w:r w:rsidRPr="00A039B4">
        <w:rPr>
          <w:rStyle w:val="a4"/>
          <w:rFonts w:ascii="Times New Roman" w:hAnsi="Times New Roman"/>
          <w:b w:val="0"/>
          <w:sz w:val="24"/>
          <w:szCs w:val="24"/>
        </w:rPr>
        <w:t>содержательнообосновывая</w:t>
      </w:r>
      <w:proofErr w:type="spellEnd"/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правильность или ошибочность результата и способа действия, </w:t>
      </w:r>
      <w:r w:rsidRPr="00A039B4">
        <w:rPr>
          <w:rStyle w:val="a4"/>
          <w:rFonts w:ascii="Times New Roman" w:hAnsi="Times New Roman"/>
          <w:b w:val="0"/>
          <w:sz w:val="24"/>
          <w:szCs w:val="24"/>
        </w:rPr>
        <w:lastRenderedPageBreak/>
        <w:t xml:space="preserve">адекватно оценивать свои возможности достижения цели определенной сложности в различных сфер ах самостоятельной деятельности;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-овладение основами волевой саморегуляции в учебной и познавательной, готовность и способность противостоять внешним помехам </w:t>
      </w:r>
      <w:proofErr w:type="spellStart"/>
      <w:r w:rsidRPr="00A039B4">
        <w:rPr>
          <w:rStyle w:val="a4"/>
          <w:rFonts w:ascii="Times New Roman" w:hAnsi="Times New Roman"/>
          <w:b w:val="0"/>
          <w:sz w:val="24"/>
          <w:szCs w:val="24"/>
        </w:rPr>
        <w:t>деятельности</w:t>
      </w:r>
      <w:proofErr w:type="gramStart"/>
      <w:r w:rsidRPr="00A039B4">
        <w:rPr>
          <w:rStyle w:val="a4"/>
          <w:rFonts w:ascii="Times New Roman" w:hAnsi="Times New Roman"/>
          <w:b w:val="0"/>
          <w:sz w:val="24"/>
          <w:szCs w:val="24"/>
        </w:rPr>
        <w:t>,с</w:t>
      </w:r>
      <w:proofErr w:type="gramEnd"/>
      <w:r w:rsidRPr="00A039B4">
        <w:rPr>
          <w:rStyle w:val="a4"/>
          <w:rFonts w:ascii="Times New Roman" w:hAnsi="Times New Roman"/>
          <w:b w:val="0"/>
          <w:sz w:val="24"/>
          <w:szCs w:val="24"/>
        </w:rPr>
        <w:t>троить</w:t>
      </w:r>
      <w:proofErr w:type="spellEnd"/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логическое рассуждение, включая установление </w:t>
      </w:r>
      <w:proofErr w:type="spellStart"/>
      <w:r w:rsidRPr="00A039B4">
        <w:rPr>
          <w:rStyle w:val="a4"/>
          <w:rFonts w:ascii="Times New Roman" w:hAnsi="Times New Roman"/>
          <w:b w:val="0"/>
          <w:sz w:val="24"/>
          <w:szCs w:val="24"/>
        </w:rPr>
        <w:t>причинноследственных</w:t>
      </w:r>
      <w:proofErr w:type="spellEnd"/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связей, делать умозаключения (индуктивное, дедуктивное и по аналогии) и выводы на основе аргументации; умение работать с метафорами;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-овладение системой операций, обеспечивающих понимание текста, включая умение структурировать тексты, выделять главное и второстепенное, основную идею текста, выстраивать последовательность описываемых событий;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 овладение основами ознакомительного, изучающего, усваивающего и поискового чтения, рефлексивного чтения;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-умение работать в группе, умение эффективно сотрудничать и взаимодействовать на основе координации различных позиций при выработке общего решения в совместной деятельности;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-умение эффективно использовать речевые выражения для отображения своих чувств, мыслей, мотивов и потребностей; владение устной и письменной речью;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-умение строить монологическое контекстное высказывание;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-использовать речь для планирования и регуляции своей деятельности.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sz w:val="24"/>
          <w:szCs w:val="24"/>
          <w:u w:val="single"/>
        </w:rPr>
      </w:pPr>
      <w:r w:rsidRPr="00A039B4">
        <w:rPr>
          <w:rStyle w:val="a4"/>
          <w:rFonts w:ascii="Times New Roman" w:hAnsi="Times New Roman"/>
          <w:sz w:val="24"/>
          <w:szCs w:val="24"/>
          <w:u w:val="single"/>
        </w:rPr>
        <w:t xml:space="preserve">Предметные результаты: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текстов, распознавать в них основную и дополнительную информацию, комментировать её в устной форме;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-передавать содержание прочитанного текста публицистического, художественного в форме плана, тезисов; -понимать содержание прочитанных публицистических, художественных текстов;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 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задачей; -создавать письменные монологические высказывания разной коммуникативной направленности с учётом целей и ситуации общения 4 (ученическое сочинение на социально-культурные, нравственно-этические темы);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фразеологию; -анализировать тексты различных типов речи, стилей, жанров с точки зрения смыслового содержания и структуры;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 осуществлять информационную переработку текста, передавая его содержание в виде плана, тезисов;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 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-писать сочинения по текстам публицистического стиля, сохраняя композиционную форму, типологическое строение, характерные языковые средства;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-создавать письменные высказывания художественного и публицистического стилей морально-этического характера: продумывать общий замысел, основную мысль высказывания, планировать ход развития основной темы и мысли, отбирать и систематизировать материал с учётом замысла стиля, определять типологическую структуру текста;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-строить устные и письменные высказывания, ориентированные на жанры публицистики; писать сочинения в публицистическом стиле с использованием разных типов речи;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-составлять тезисы и конспект статьи. Выпускник получит возможность научиться: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lastRenderedPageBreak/>
        <w:t xml:space="preserve">- понимать явную и скрытую (подтекстовую) информацию публицистического текста (в том числе в СМИ), анализировать и комментировать её в устной и письменной форме (сочинение-рассуждение в формате ЕГЭ);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 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- 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проблемы; -составлять тезисы выступления, конспекты; </w:t>
      </w:r>
    </w:p>
    <w:p w:rsidR="000E4E3F" w:rsidRPr="00A039B4" w:rsidRDefault="004F019C">
      <w:pPr>
        <w:pStyle w:val="af2"/>
        <w:rPr>
          <w:rStyle w:val="a4"/>
          <w:rFonts w:ascii="Times New Roman" w:hAnsi="Times New Roman"/>
          <w:b w:val="0"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>-создавать в устной и письменной форме тексты публицистического стиля речи,</w:t>
      </w:r>
    </w:p>
    <w:p w:rsidR="000E4E3F" w:rsidRPr="004F019C" w:rsidRDefault="004F019C" w:rsidP="004F019C">
      <w:pPr>
        <w:pStyle w:val="af2"/>
        <w:rPr>
          <w:rFonts w:ascii="Times New Roman" w:hAnsi="Times New Roman"/>
          <w:bCs/>
          <w:sz w:val="24"/>
          <w:szCs w:val="24"/>
        </w:rPr>
      </w:pPr>
      <w:r w:rsidRPr="00A039B4">
        <w:rPr>
          <w:rStyle w:val="a4"/>
          <w:rFonts w:ascii="Times New Roman" w:hAnsi="Times New Roman"/>
          <w:b w:val="0"/>
          <w:sz w:val="24"/>
          <w:szCs w:val="24"/>
        </w:rPr>
        <w:t xml:space="preserve"> -находить и исправлять недочёты в построении и содержании высказывания: отступления от темы и основной мысли, нарушения требований относительной автономности, завершённости текста (отсутствие в нём начала или конца); нарушение логики изложения, абзацного членения текста</w:t>
      </w:r>
    </w:p>
    <w:p w:rsidR="000E4E3F" w:rsidRPr="004F019C" w:rsidRDefault="004F019C" w:rsidP="004F019C">
      <w:pPr>
        <w:pStyle w:val="af2"/>
        <w:rPr>
          <w:b/>
        </w:rPr>
      </w:pPr>
      <w:r w:rsidRPr="004F019C">
        <w:rPr>
          <w:b/>
        </w:rPr>
        <w:t xml:space="preserve">Содержание программы11 класс </w:t>
      </w:r>
    </w:p>
    <w:p w:rsidR="000E4E3F" w:rsidRPr="00A039B4" w:rsidRDefault="004F019C" w:rsidP="004F019C">
      <w:pPr>
        <w:pStyle w:val="af2"/>
      </w:pPr>
      <w:r w:rsidRPr="00A039B4">
        <w:t>Основные цели и задачи курса. Основные требования к творческой работе.</w:t>
      </w:r>
    </w:p>
    <w:p w:rsidR="000E4E3F" w:rsidRPr="00A039B4" w:rsidRDefault="004F019C" w:rsidP="004F019C">
      <w:pPr>
        <w:pStyle w:val="af2"/>
      </w:pPr>
      <w:r w:rsidRPr="00A039B4">
        <w:t>Лингвистический анализ текста.</w:t>
      </w:r>
      <w:r w:rsidRPr="00A039B4">
        <w:tab/>
        <w:t>Критерии и нормативы оценки творческой работы. Композиция сочинения-рассуждения. Вступление, основная часть, заключение.</w:t>
      </w:r>
    </w:p>
    <w:p w:rsidR="000E4E3F" w:rsidRPr="00A039B4" w:rsidRDefault="004F019C" w:rsidP="004F019C">
      <w:pPr>
        <w:pStyle w:val="af2"/>
      </w:pPr>
      <w:r w:rsidRPr="00A039B4">
        <w:t>Работа с текстом художественного  стиля. Нравственная проблематика текстов.</w:t>
      </w:r>
    </w:p>
    <w:p w:rsidR="000E4E3F" w:rsidRPr="00A039B4" w:rsidRDefault="004F019C" w:rsidP="004F019C">
      <w:pPr>
        <w:pStyle w:val="af2"/>
      </w:pPr>
      <w:r w:rsidRPr="00A039B4">
        <w:t>Нравственная проблематика произведений русской литературы. Работа с текстом. Тема любви в произведениях русских писателей. Любовь как всеобъемлющее понятие. Тема дороги, пути в литературе. Анализ текстов. Жизненный путь человека. Судьба. Работа с текстами.  Тема дома, семьи в произведениях литературы. Судьба семьи.  Анализ текстов. Тема времени</w:t>
      </w:r>
      <w:proofErr w:type="gramStart"/>
      <w:r w:rsidRPr="00A039B4">
        <w:t xml:space="preserve"> .</w:t>
      </w:r>
      <w:proofErr w:type="gramEnd"/>
      <w:r w:rsidRPr="00A039B4">
        <w:t xml:space="preserve"> Человек и время. Вступление и заключение в тексте. Аргументы к проблеме «Человек и время».</w:t>
      </w:r>
    </w:p>
    <w:p w:rsidR="000E4E3F" w:rsidRPr="00A039B4" w:rsidRDefault="004F019C" w:rsidP="004F019C">
      <w:pPr>
        <w:pStyle w:val="af2"/>
      </w:pPr>
      <w:r w:rsidRPr="00A039B4">
        <w:t xml:space="preserve"> Композиция сочинения по прочитанному тексту. Вступление и заключение.</w:t>
      </w:r>
    </w:p>
    <w:p w:rsidR="000E4E3F" w:rsidRPr="00A039B4" w:rsidRDefault="004F019C" w:rsidP="004F019C">
      <w:pPr>
        <w:pStyle w:val="af2"/>
      </w:pPr>
      <w:r w:rsidRPr="00A039B4">
        <w:t>Комментарий к проблеме. Практическая работа</w:t>
      </w:r>
    </w:p>
    <w:p w:rsidR="000E4E3F" w:rsidRPr="00A039B4" w:rsidRDefault="004F019C" w:rsidP="004F019C">
      <w:pPr>
        <w:pStyle w:val="af2"/>
      </w:pPr>
      <w:r w:rsidRPr="00A039B4">
        <w:t xml:space="preserve"> Авторская позиция в тексте. Способы выражения авторской позиции.</w:t>
      </w:r>
    </w:p>
    <w:p w:rsidR="000E4E3F" w:rsidRPr="00A039B4" w:rsidRDefault="004F019C" w:rsidP="004F019C">
      <w:pPr>
        <w:pStyle w:val="af2"/>
      </w:pPr>
      <w:r w:rsidRPr="00A039B4">
        <w:t>Работа с текстом. Практическая работа</w:t>
      </w:r>
    </w:p>
    <w:p w:rsidR="000E4E3F" w:rsidRPr="00A039B4" w:rsidRDefault="004F019C" w:rsidP="004F019C">
      <w:pPr>
        <w:pStyle w:val="af2"/>
      </w:pPr>
      <w:r w:rsidRPr="00A039B4">
        <w:t xml:space="preserve"> Аргументация собственной позиции. Способы аргументации. Собственное мнение и аргументы. Аргументы к текстам художественного стиля Аргументы к текстам публицистического стиля. Практическая работа</w:t>
      </w:r>
    </w:p>
    <w:p w:rsidR="000E4E3F" w:rsidRPr="00A039B4" w:rsidRDefault="004F019C" w:rsidP="004F019C">
      <w:pPr>
        <w:pStyle w:val="af2"/>
      </w:pPr>
      <w:r w:rsidRPr="00A039B4">
        <w:t xml:space="preserve"> Заключение сочинения. Как написать заключение в сочинении. Кольцевая композиция сочинения. Практическая работа</w:t>
      </w:r>
    </w:p>
    <w:p w:rsidR="00A039B4" w:rsidRDefault="004F019C" w:rsidP="004F019C">
      <w:pPr>
        <w:pStyle w:val="af2"/>
      </w:pPr>
      <w:r w:rsidRPr="00A039B4">
        <w:t xml:space="preserve"> Рецензирование творческой работы. Критерии и нормативы оценки задания. Типы ошибок. Исправление недочетов. Итоговая работа. Написание сочинения – рассуждения. Анализ работы по критериям.</w:t>
      </w:r>
    </w:p>
    <w:p w:rsidR="004F019C" w:rsidRDefault="004F019C" w:rsidP="004F019C">
      <w:pPr>
        <w:pStyle w:val="af2"/>
      </w:pPr>
    </w:p>
    <w:p w:rsidR="004F019C" w:rsidRPr="004F019C" w:rsidRDefault="004F019C" w:rsidP="004F019C">
      <w:pPr>
        <w:pStyle w:val="af2"/>
        <w:ind w:firstLine="708"/>
        <w:rPr>
          <w:rFonts w:ascii="Times New Roman" w:hAnsi="Times New Roman"/>
          <w:b/>
          <w:sz w:val="24"/>
          <w:szCs w:val="24"/>
        </w:rPr>
      </w:pPr>
      <w:r w:rsidRPr="004F019C">
        <w:rPr>
          <w:rFonts w:ascii="Times New Roman" w:hAnsi="Times New Roman"/>
          <w:b/>
          <w:sz w:val="24"/>
          <w:szCs w:val="24"/>
        </w:rPr>
        <w:t>Формы занятий:</w:t>
      </w:r>
      <w:r>
        <w:rPr>
          <w:rFonts w:ascii="Times New Roman" w:hAnsi="Times New Roman"/>
          <w:sz w:val="24"/>
          <w:szCs w:val="24"/>
        </w:rPr>
        <w:t>в</w:t>
      </w:r>
      <w:r w:rsidRPr="004F019C">
        <w:rPr>
          <w:rFonts w:ascii="Times New Roman" w:hAnsi="Times New Roman"/>
          <w:sz w:val="24"/>
          <w:szCs w:val="24"/>
        </w:rPr>
        <w:t xml:space="preserve"> основе обучения – органичное сочетание теоретической и практической форм работы с учащимися:</w:t>
      </w:r>
    </w:p>
    <w:p w:rsidR="004F019C" w:rsidRPr="004F019C" w:rsidRDefault="004F019C" w:rsidP="004F019C">
      <w:pPr>
        <w:pStyle w:val="af2"/>
        <w:rPr>
          <w:rFonts w:ascii="Times New Roman" w:hAnsi="Times New Roman"/>
          <w:sz w:val="24"/>
          <w:szCs w:val="24"/>
        </w:rPr>
      </w:pPr>
      <w:r w:rsidRPr="004F019C">
        <w:rPr>
          <w:rFonts w:ascii="Times New Roman" w:hAnsi="Times New Roman"/>
          <w:sz w:val="24"/>
          <w:szCs w:val="24"/>
        </w:rPr>
        <w:t>- занятие-лекция с элементами проблемного диалога (исследования);</w:t>
      </w:r>
    </w:p>
    <w:p w:rsidR="004F019C" w:rsidRPr="004F019C" w:rsidRDefault="004F019C" w:rsidP="004F019C">
      <w:pPr>
        <w:pStyle w:val="af2"/>
        <w:rPr>
          <w:rFonts w:ascii="Times New Roman" w:hAnsi="Times New Roman"/>
          <w:sz w:val="24"/>
          <w:szCs w:val="24"/>
        </w:rPr>
      </w:pPr>
      <w:r w:rsidRPr="004F019C">
        <w:rPr>
          <w:rFonts w:ascii="Times New Roman" w:hAnsi="Times New Roman"/>
          <w:sz w:val="24"/>
          <w:szCs w:val="24"/>
        </w:rPr>
        <w:t>- практические занятия (анализ текстов различных стилей и типов, тестовые задания, рецензирование сочинений-образцов, написание и редактирование сочинений-рассуждений);</w:t>
      </w:r>
    </w:p>
    <w:p w:rsidR="004F019C" w:rsidRPr="004F019C" w:rsidRDefault="004F019C" w:rsidP="004F019C">
      <w:pPr>
        <w:pStyle w:val="af2"/>
        <w:rPr>
          <w:rFonts w:ascii="Times New Roman" w:hAnsi="Times New Roman"/>
          <w:sz w:val="24"/>
          <w:szCs w:val="24"/>
        </w:rPr>
      </w:pPr>
      <w:r w:rsidRPr="004F019C">
        <w:rPr>
          <w:rFonts w:ascii="Times New Roman" w:hAnsi="Times New Roman"/>
          <w:sz w:val="24"/>
          <w:szCs w:val="24"/>
        </w:rPr>
        <w:t>- самостоятельная работа с учебной, справочной, художественной  литературой;</w:t>
      </w:r>
    </w:p>
    <w:p w:rsidR="004F019C" w:rsidRPr="004F019C" w:rsidRDefault="004F019C" w:rsidP="004F019C">
      <w:pPr>
        <w:rPr>
          <w:rFonts w:ascii="Times New Roman" w:hAnsi="Times New Roman"/>
          <w:sz w:val="24"/>
          <w:szCs w:val="24"/>
        </w:rPr>
      </w:pPr>
      <w:r w:rsidRPr="004F019C">
        <w:rPr>
          <w:rFonts w:ascii="Times New Roman" w:hAnsi="Times New Roman"/>
          <w:sz w:val="24"/>
          <w:szCs w:val="24"/>
        </w:rPr>
        <w:t>- индивидуальные консультации.</w:t>
      </w:r>
    </w:p>
    <w:p w:rsidR="004F019C" w:rsidRDefault="004F019C" w:rsidP="004F019C">
      <w:pPr>
        <w:pStyle w:val="af2"/>
      </w:pPr>
    </w:p>
    <w:p w:rsidR="004F019C" w:rsidRPr="00A039B4" w:rsidRDefault="004F019C" w:rsidP="004F019C">
      <w:pPr>
        <w:pStyle w:val="af2"/>
      </w:pPr>
    </w:p>
    <w:p w:rsidR="000E4E3F" w:rsidRPr="00A039B4" w:rsidRDefault="00373686">
      <w:pPr>
        <w:jc w:val="center"/>
        <w:rPr>
          <w:sz w:val="24"/>
          <w:szCs w:val="24"/>
        </w:rPr>
      </w:pPr>
      <w:r w:rsidRPr="00A039B4">
        <w:rPr>
          <w:rFonts w:ascii="Times New Roman" w:hAnsi="Times New Roman"/>
          <w:b/>
          <w:sz w:val="24"/>
          <w:szCs w:val="24"/>
        </w:rPr>
        <w:t>Т</w:t>
      </w:r>
      <w:r w:rsidR="004F019C" w:rsidRPr="00A039B4">
        <w:rPr>
          <w:rFonts w:ascii="Times New Roman" w:hAnsi="Times New Roman"/>
          <w:b/>
          <w:sz w:val="24"/>
          <w:szCs w:val="24"/>
        </w:rPr>
        <w:t>ематическое</w:t>
      </w:r>
      <w:bookmarkStart w:id="1" w:name="_GoBack"/>
      <w:bookmarkEnd w:id="1"/>
      <w:r w:rsidR="004F019C" w:rsidRPr="00A039B4">
        <w:rPr>
          <w:rFonts w:ascii="Times New Roman" w:hAnsi="Times New Roman"/>
          <w:b/>
          <w:sz w:val="24"/>
          <w:szCs w:val="24"/>
        </w:rPr>
        <w:t xml:space="preserve"> планирование 11 класс</w:t>
      </w:r>
    </w:p>
    <w:tbl>
      <w:tblPr>
        <w:tblW w:w="10247" w:type="dxa"/>
        <w:tblInd w:w="-5" w:type="dxa"/>
        <w:tblLook w:val="04A0"/>
      </w:tblPr>
      <w:tblGrid>
        <w:gridCol w:w="800"/>
        <w:gridCol w:w="2857"/>
        <w:gridCol w:w="710"/>
        <w:gridCol w:w="2204"/>
        <w:gridCol w:w="3676"/>
      </w:tblGrid>
      <w:tr w:rsidR="00A039B4" w:rsidRPr="00A039B4" w:rsidTr="00373686">
        <w:trPr>
          <w:trHeight w:val="8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FA6E49" w:rsidRDefault="00A039B4" w:rsidP="00A039B4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урока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FA6E49" w:rsidRDefault="00A039B4" w:rsidP="00A039B4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тема урока 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FA6E49" w:rsidRDefault="00A039B4" w:rsidP="00A039B4">
            <w:pPr>
              <w:pStyle w:val="a9"/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>часо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9B4" w:rsidRPr="00FA6E49" w:rsidRDefault="00A039B4" w:rsidP="00A039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B4" w:rsidRPr="00373686" w:rsidRDefault="00A039B4" w:rsidP="00A039B4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73686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образовательныересурсы</w:t>
            </w:r>
            <w:proofErr w:type="spellEnd"/>
          </w:p>
          <w:p w:rsidR="00A039B4" w:rsidRPr="00FA6E49" w:rsidRDefault="00A039B4" w:rsidP="00A039B4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39B4" w:rsidRPr="00A039B4" w:rsidTr="00373686">
        <w:trPr>
          <w:trHeight w:val="5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Повторение пройденного в 10 классе.  Сочинение – рассуждение, требования к сочинению – рассуждению.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Составление обобщающей таблицы. 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 w:rsidP="00A039B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https://www.youtube.com/@user-ds8ii9hi4e</w:t>
              </w:r>
            </w:hyperlink>
          </w:p>
        </w:tc>
      </w:tr>
      <w:tr w:rsidR="00A039B4" w:rsidRPr="00A039B4" w:rsidTr="00373686">
        <w:trPr>
          <w:trHeight w:val="119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Композиция сочинения-рассуждения. Вступление, основная часть, заключение.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текстов с точки зрения построения.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2606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 xml:space="preserve">Работа с текстом художественного  стиля. </w:t>
            </w:r>
          </w:p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Нравственная проблематика текстов.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таблицы функциональных стилей.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интернет-ресурсами (сайт ФИПИ)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Групповая работа с текстами.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4F019C" w:rsidRPr="00373686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2934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Нравственная проблематика произведений русской литературы.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таблицы функциональных стилей.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интернет-ресурсами (сайт ФИПИ)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Групповая работа с текстами. Практическая 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4F019C" w:rsidRPr="00373686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236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Работа с текстом. Тема любви в произведениях русских писателей.</w:t>
            </w:r>
          </w:p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Любовь как всеобъемлющее понятие.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Сообще</w:t>
            </w: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учащихся и обсуждение их докладов.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Фрагменты сочинений.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19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 xml:space="preserve">Тема дороги, пути в литературе. Анализ текстов.               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Сообще</w:t>
            </w: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учащихся и обсуждение их докладов.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70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 xml:space="preserve">Жизненный путь человека. Судьба. Работа с текстами.     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Фрагменты сочинений.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интернет-ресурсами (сайт ФИПИ)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Групповая работа с текстами.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312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Тема дома, семьи в произведениях литературы. Судьба семьи.  Анализ текстов.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Сопоставление проблем в произведениях.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Фрагменты сочинений.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интернет-ресурсами (сайт ФИПИ)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Групповая работа с текстами.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13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727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Тема времени</w:t>
            </w:r>
            <w:proofErr w:type="gramStart"/>
            <w:r w:rsidRPr="0037368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73686">
              <w:rPr>
                <w:rFonts w:ascii="Times New Roman" w:hAnsi="Times New Roman"/>
                <w:sz w:val="24"/>
                <w:szCs w:val="24"/>
              </w:rPr>
              <w:t xml:space="preserve"> Человек и время. Вступление и заключение в тексте.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 и анализ прочитанных произведений.</w:t>
            </w:r>
          </w:p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таблицы.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14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727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Аргументы к проблеме «Человек и время».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интернет-ресурсами (сайт ФИПИ)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Групповая работа с текстами.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53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Композиция сочинения по прочитанному тексту.</w:t>
            </w:r>
          </w:p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 xml:space="preserve"> Вступление и заключение.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Конспектирование лекции.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536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Комментарий к проблеме.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_DdeLink__1436_19003605"/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  <w:bookmarkEnd w:id="2"/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38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Авторская позиция в тексте. Способы выражения авторской позиции.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Групповая работа с текстами разных стилей. 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Практическая </w:t>
            </w: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86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Написание фрагмента сочинения.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19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40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Аргументация собственной позиции. Способы аргументации.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понятийного словаря. 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Запись лекции.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8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Собственное мнение и аргументы.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таблицы. Практическая работа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52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Аргументы к текстам художественного стиля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Конспектирование лекции.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Заполнение таблицы. Работа с интернет-ресурсами.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2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239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Аргументы к текстам художественного стиля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Конспектирование лекции.</w:t>
            </w:r>
          </w:p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Заполнение таблицы. Работа с интернет-ресурсами. Практическая 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3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206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Аргументы к текстам публицистического стиля.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Заполнение таблицы. Работа с интернет-ресурсами.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4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534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Аргументы к текстам публицистического стиля.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Заполнение таблицы. Работа с интернет-ресурсами. Практическая 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5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19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Заключение сочинения.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вариантов заключений к сочинению.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6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276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Как написать заключение в сочинении. Кольцевая композиция сочинения.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вариантов заключений к сочинению. Практическая 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7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86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Рецензирование творческой работы.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Рецензирование. Классификация ошибок.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8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19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Критерии и нормативы оценки задания. Типы ошибок. Исправление недочетов.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текстами различных стилей. Практическая 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29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52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Исправление недочетов.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D00C90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F019C" w:rsidRPr="00373686">
                <w:rPr>
                  <w:rStyle w:val="af6"/>
                  <w:rFonts w:ascii="Times New Roman" w:hAnsi="Times New Roman"/>
                  <w:bCs/>
                  <w:sz w:val="24"/>
                  <w:szCs w:val="24"/>
                </w:rPr>
                <w:t>https://rustutors.ru/egeteoriya/1160-sochinenie.html</w:t>
              </w:r>
            </w:hyperlink>
          </w:p>
        </w:tc>
      </w:tr>
      <w:tr w:rsidR="00A039B4" w:rsidRPr="00A039B4" w:rsidTr="00373686">
        <w:trPr>
          <w:trHeight w:val="172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32-34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sz w:val="24"/>
                <w:szCs w:val="24"/>
              </w:rPr>
              <w:t>Итоговая работа. Написание сочинения – рассуждения. Анализ работы по критериям.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A039B4" w:rsidRPr="00373686" w:rsidRDefault="00A039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с текстами различных стилей. Сочинение. </w:t>
            </w:r>
          </w:p>
          <w:p w:rsidR="00A039B4" w:rsidRPr="00373686" w:rsidRDefault="00A039B4">
            <w:pPr>
              <w:rPr>
                <w:rFonts w:ascii="Times New Roman" w:hAnsi="Times New Roman"/>
                <w:sz w:val="24"/>
                <w:szCs w:val="24"/>
              </w:rPr>
            </w:pPr>
            <w:r w:rsidRPr="003736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Редактирование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B4" w:rsidRPr="00373686" w:rsidRDefault="00A039B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E4E3F" w:rsidRPr="00A039B4" w:rsidRDefault="000E4E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4E3F" w:rsidRPr="00A039B4" w:rsidRDefault="004F019C">
      <w:pPr>
        <w:jc w:val="center"/>
        <w:rPr>
          <w:rFonts w:ascii="Times New Roman" w:hAnsi="Times New Roman"/>
          <w:b/>
          <w:sz w:val="24"/>
          <w:szCs w:val="24"/>
        </w:rPr>
      </w:pPr>
      <w:r w:rsidRPr="00A039B4">
        <w:rPr>
          <w:rFonts w:ascii="Times New Roman" w:hAnsi="Times New Roman"/>
          <w:b/>
          <w:sz w:val="24"/>
          <w:szCs w:val="24"/>
        </w:rPr>
        <w:t>Литература для учащихся:</w:t>
      </w:r>
    </w:p>
    <w:p w:rsidR="000E4E3F" w:rsidRPr="00A039B4" w:rsidRDefault="004F019C">
      <w:pPr>
        <w:rPr>
          <w:rFonts w:ascii="Times New Roman" w:hAnsi="Times New Roman"/>
          <w:sz w:val="24"/>
          <w:szCs w:val="24"/>
        </w:rPr>
      </w:pPr>
      <w:r w:rsidRPr="00A039B4">
        <w:rPr>
          <w:rFonts w:ascii="Times New Roman" w:hAnsi="Times New Roman"/>
          <w:sz w:val="24"/>
          <w:szCs w:val="24"/>
        </w:rPr>
        <w:t>Сенина Н.А. Русский язык. Сочинение на ЕГЭ. Курс интенсивной подготовки: учебно-методическое пособие. – Ростов н/Д: Легион-М,. Л.Н. Черкасова, Е.В. Попова</w:t>
      </w:r>
      <w:proofErr w:type="gramStart"/>
      <w:r w:rsidRPr="00A039B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039B4">
        <w:rPr>
          <w:rFonts w:ascii="Times New Roman" w:hAnsi="Times New Roman"/>
          <w:sz w:val="24"/>
          <w:szCs w:val="24"/>
        </w:rPr>
        <w:t xml:space="preserve">Подготовка к сочинению на ЕГЭ(В помощь старшекласснику. Все типы сочинений) М.: </w:t>
      </w:r>
      <w:proofErr w:type="spellStart"/>
      <w:r w:rsidRPr="00A039B4">
        <w:rPr>
          <w:rFonts w:ascii="Times New Roman" w:hAnsi="Times New Roman"/>
          <w:sz w:val="24"/>
          <w:szCs w:val="24"/>
        </w:rPr>
        <w:t>Эксмо</w:t>
      </w:r>
      <w:proofErr w:type="spellEnd"/>
      <w:r w:rsidRPr="00A039B4">
        <w:rPr>
          <w:rFonts w:ascii="Times New Roman" w:hAnsi="Times New Roman"/>
          <w:sz w:val="24"/>
          <w:szCs w:val="24"/>
        </w:rPr>
        <w:t xml:space="preserve">, </w:t>
      </w:r>
    </w:p>
    <w:p w:rsidR="000E4E3F" w:rsidRPr="00A039B4" w:rsidRDefault="000E4E3F">
      <w:pPr>
        <w:rPr>
          <w:rFonts w:ascii="Times New Roman" w:hAnsi="Times New Roman"/>
          <w:sz w:val="24"/>
          <w:szCs w:val="24"/>
        </w:rPr>
      </w:pPr>
    </w:p>
    <w:p w:rsidR="000E4E3F" w:rsidRPr="00A039B4" w:rsidRDefault="000E4E3F">
      <w:pPr>
        <w:rPr>
          <w:rFonts w:ascii="Times New Roman" w:hAnsi="Times New Roman"/>
          <w:sz w:val="24"/>
          <w:szCs w:val="24"/>
        </w:rPr>
      </w:pPr>
    </w:p>
    <w:p w:rsidR="000E4E3F" w:rsidRPr="00A039B4" w:rsidRDefault="000E4E3F">
      <w:pPr>
        <w:rPr>
          <w:rFonts w:ascii="Times New Roman" w:hAnsi="Times New Roman"/>
          <w:sz w:val="24"/>
          <w:szCs w:val="24"/>
        </w:rPr>
      </w:pPr>
    </w:p>
    <w:p w:rsidR="000E4E3F" w:rsidRPr="00A039B4" w:rsidRDefault="000E4E3F">
      <w:pPr>
        <w:rPr>
          <w:rFonts w:ascii="Times New Roman" w:hAnsi="Times New Roman"/>
          <w:sz w:val="24"/>
          <w:szCs w:val="24"/>
        </w:rPr>
      </w:pPr>
    </w:p>
    <w:p w:rsidR="000E4E3F" w:rsidRPr="00A039B4" w:rsidRDefault="000E4E3F">
      <w:pPr>
        <w:rPr>
          <w:rFonts w:ascii="Times New Roman" w:hAnsi="Times New Roman"/>
          <w:sz w:val="24"/>
          <w:szCs w:val="24"/>
        </w:rPr>
      </w:pPr>
    </w:p>
    <w:p w:rsidR="000E4E3F" w:rsidRPr="00A039B4" w:rsidRDefault="000E4E3F">
      <w:pPr>
        <w:rPr>
          <w:sz w:val="24"/>
          <w:szCs w:val="24"/>
        </w:rPr>
      </w:pPr>
    </w:p>
    <w:sectPr w:rsidR="000E4E3F" w:rsidRPr="00A039B4" w:rsidSect="00373686">
      <w:pgSz w:w="11906" w:h="16838"/>
      <w:pgMar w:top="851" w:right="850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4EDB"/>
    <w:multiLevelType w:val="hybridMultilevel"/>
    <w:tmpl w:val="B90CA3B8"/>
    <w:lvl w:ilvl="0" w:tplc="3D487ED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8DAF650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2" w:tplc="153850F4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3" w:tplc="10B8CA4E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 w:tplc="BCC08D80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5" w:tplc="DB2E1B4C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6" w:tplc="ACF850C6">
      <w:numFmt w:val="bullet"/>
      <w:lvlText w:val="•"/>
      <w:lvlJc w:val="left"/>
      <w:pPr>
        <w:ind w:left="7203" w:hanging="360"/>
      </w:pPr>
      <w:rPr>
        <w:rFonts w:hint="default"/>
        <w:lang w:val="ru-RU" w:eastAsia="ru-RU" w:bidi="ru-RU"/>
      </w:rPr>
    </w:lvl>
    <w:lvl w:ilvl="7" w:tplc="293654D0">
      <w:numFmt w:val="bullet"/>
      <w:lvlText w:val="•"/>
      <w:lvlJc w:val="left"/>
      <w:pPr>
        <w:ind w:left="8124" w:hanging="360"/>
      </w:pPr>
      <w:rPr>
        <w:rFonts w:hint="default"/>
        <w:lang w:val="ru-RU" w:eastAsia="ru-RU" w:bidi="ru-RU"/>
      </w:rPr>
    </w:lvl>
    <w:lvl w:ilvl="8" w:tplc="16D6639E">
      <w:numFmt w:val="bullet"/>
      <w:lvlText w:val="•"/>
      <w:lvlJc w:val="left"/>
      <w:pPr>
        <w:ind w:left="9045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4E3F"/>
    <w:rsid w:val="000E4E3F"/>
    <w:rsid w:val="00373686"/>
    <w:rsid w:val="004F019C"/>
    <w:rsid w:val="00772ADE"/>
    <w:rsid w:val="00A039B4"/>
    <w:rsid w:val="00B779F9"/>
    <w:rsid w:val="00C73EF6"/>
    <w:rsid w:val="00D0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0B1B"/>
    <w:pPr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4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19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2649D"/>
  </w:style>
  <w:style w:type="character" w:customStyle="1" w:styleId="-">
    <w:name w:val="Интернет-ссылка"/>
    <w:basedOn w:val="a0"/>
    <w:uiPriority w:val="99"/>
    <w:unhideWhenUsed/>
    <w:rsid w:val="007B3467"/>
    <w:rPr>
      <w:color w:val="0000FF"/>
      <w:u w:val="single"/>
    </w:rPr>
  </w:style>
  <w:style w:type="character" w:styleId="a4">
    <w:name w:val="Strong"/>
    <w:basedOn w:val="a0"/>
    <w:qFormat/>
    <w:rsid w:val="00E32413"/>
    <w:rPr>
      <w:b/>
      <w:bCs/>
    </w:rPr>
  </w:style>
  <w:style w:type="character" w:customStyle="1" w:styleId="c1">
    <w:name w:val="c1"/>
    <w:basedOn w:val="a0"/>
    <w:qFormat/>
    <w:rsid w:val="00C372BA"/>
  </w:style>
  <w:style w:type="character" w:customStyle="1" w:styleId="10">
    <w:name w:val="Заголовок 1 Знак"/>
    <w:basedOn w:val="a0"/>
    <w:link w:val="1"/>
    <w:qFormat/>
    <w:rsid w:val="00140B1B"/>
    <w:rPr>
      <w:rFonts w:ascii="Arial" w:eastAsia="Times New Roman" w:hAnsi="Arial" w:cs="Arial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3C0DB3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a5">
    <w:name w:val="Текст Знак"/>
    <w:basedOn w:val="a0"/>
    <w:uiPriority w:val="99"/>
    <w:qFormat/>
    <w:rsid w:val="003C0DB3"/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uiPriority w:val="99"/>
    <w:semiHidden/>
    <w:qFormat/>
    <w:rsid w:val="0045230B"/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45230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04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stLabel1">
    <w:name w:val="ListLabel 1"/>
    <w:qFormat/>
    <w:rsid w:val="00772ADE"/>
    <w:rPr>
      <w:sz w:val="20"/>
    </w:rPr>
  </w:style>
  <w:style w:type="character" w:customStyle="1" w:styleId="ListLabel2">
    <w:name w:val="ListLabel 2"/>
    <w:qFormat/>
    <w:rsid w:val="00772ADE"/>
    <w:rPr>
      <w:sz w:val="20"/>
    </w:rPr>
  </w:style>
  <w:style w:type="character" w:customStyle="1" w:styleId="ListLabel3">
    <w:name w:val="ListLabel 3"/>
    <w:qFormat/>
    <w:rsid w:val="00772ADE"/>
    <w:rPr>
      <w:sz w:val="20"/>
    </w:rPr>
  </w:style>
  <w:style w:type="character" w:customStyle="1" w:styleId="ListLabel4">
    <w:name w:val="ListLabel 4"/>
    <w:qFormat/>
    <w:rsid w:val="00772ADE"/>
    <w:rPr>
      <w:sz w:val="20"/>
    </w:rPr>
  </w:style>
  <w:style w:type="character" w:customStyle="1" w:styleId="ListLabel5">
    <w:name w:val="ListLabel 5"/>
    <w:qFormat/>
    <w:rsid w:val="00772ADE"/>
    <w:rPr>
      <w:sz w:val="20"/>
    </w:rPr>
  </w:style>
  <w:style w:type="character" w:customStyle="1" w:styleId="ListLabel6">
    <w:name w:val="ListLabel 6"/>
    <w:qFormat/>
    <w:rsid w:val="00772ADE"/>
    <w:rPr>
      <w:sz w:val="20"/>
    </w:rPr>
  </w:style>
  <w:style w:type="character" w:customStyle="1" w:styleId="ListLabel7">
    <w:name w:val="ListLabel 7"/>
    <w:qFormat/>
    <w:rsid w:val="00772ADE"/>
    <w:rPr>
      <w:sz w:val="20"/>
    </w:rPr>
  </w:style>
  <w:style w:type="character" w:customStyle="1" w:styleId="ListLabel8">
    <w:name w:val="ListLabel 8"/>
    <w:qFormat/>
    <w:rsid w:val="00772ADE"/>
    <w:rPr>
      <w:sz w:val="20"/>
    </w:rPr>
  </w:style>
  <w:style w:type="character" w:customStyle="1" w:styleId="ListLabel9">
    <w:name w:val="ListLabel 9"/>
    <w:qFormat/>
    <w:rsid w:val="00772ADE"/>
    <w:rPr>
      <w:sz w:val="20"/>
    </w:rPr>
  </w:style>
  <w:style w:type="character" w:customStyle="1" w:styleId="ListLabel10">
    <w:name w:val="ListLabel 10"/>
    <w:qFormat/>
    <w:rsid w:val="00772ADE"/>
    <w:rPr>
      <w:sz w:val="20"/>
    </w:rPr>
  </w:style>
  <w:style w:type="character" w:customStyle="1" w:styleId="ListLabel11">
    <w:name w:val="ListLabel 11"/>
    <w:qFormat/>
    <w:rsid w:val="00772ADE"/>
    <w:rPr>
      <w:sz w:val="20"/>
    </w:rPr>
  </w:style>
  <w:style w:type="character" w:customStyle="1" w:styleId="ListLabel12">
    <w:name w:val="ListLabel 12"/>
    <w:qFormat/>
    <w:rsid w:val="00772ADE"/>
    <w:rPr>
      <w:sz w:val="20"/>
    </w:rPr>
  </w:style>
  <w:style w:type="character" w:customStyle="1" w:styleId="ListLabel13">
    <w:name w:val="ListLabel 13"/>
    <w:qFormat/>
    <w:rsid w:val="00772ADE"/>
    <w:rPr>
      <w:sz w:val="20"/>
    </w:rPr>
  </w:style>
  <w:style w:type="character" w:customStyle="1" w:styleId="ListLabel14">
    <w:name w:val="ListLabel 14"/>
    <w:qFormat/>
    <w:rsid w:val="00772ADE"/>
    <w:rPr>
      <w:sz w:val="20"/>
    </w:rPr>
  </w:style>
  <w:style w:type="character" w:customStyle="1" w:styleId="ListLabel15">
    <w:name w:val="ListLabel 15"/>
    <w:qFormat/>
    <w:rsid w:val="00772ADE"/>
    <w:rPr>
      <w:sz w:val="20"/>
    </w:rPr>
  </w:style>
  <w:style w:type="character" w:customStyle="1" w:styleId="ListLabel16">
    <w:name w:val="ListLabel 16"/>
    <w:qFormat/>
    <w:rsid w:val="00772ADE"/>
    <w:rPr>
      <w:sz w:val="20"/>
    </w:rPr>
  </w:style>
  <w:style w:type="character" w:customStyle="1" w:styleId="ListLabel17">
    <w:name w:val="ListLabel 17"/>
    <w:qFormat/>
    <w:rsid w:val="00772ADE"/>
    <w:rPr>
      <w:sz w:val="20"/>
    </w:rPr>
  </w:style>
  <w:style w:type="character" w:customStyle="1" w:styleId="ListLabel18">
    <w:name w:val="ListLabel 18"/>
    <w:qFormat/>
    <w:rsid w:val="00772ADE"/>
    <w:rPr>
      <w:sz w:val="20"/>
    </w:rPr>
  </w:style>
  <w:style w:type="character" w:customStyle="1" w:styleId="ListLabel19">
    <w:name w:val="ListLabel 19"/>
    <w:qFormat/>
    <w:rsid w:val="00772ADE"/>
    <w:rPr>
      <w:rFonts w:cs="Courier New"/>
    </w:rPr>
  </w:style>
  <w:style w:type="character" w:customStyle="1" w:styleId="ListLabel20">
    <w:name w:val="ListLabel 20"/>
    <w:qFormat/>
    <w:rsid w:val="00772ADE"/>
    <w:rPr>
      <w:rFonts w:cs="Courier New"/>
    </w:rPr>
  </w:style>
  <w:style w:type="character" w:customStyle="1" w:styleId="ListLabel21">
    <w:name w:val="ListLabel 21"/>
    <w:qFormat/>
    <w:rsid w:val="00772ADE"/>
    <w:rPr>
      <w:rFonts w:cs="Courier New"/>
    </w:rPr>
  </w:style>
  <w:style w:type="character" w:customStyle="1" w:styleId="ListLabel22">
    <w:name w:val="ListLabel 22"/>
    <w:qFormat/>
    <w:rsid w:val="00772ADE"/>
    <w:rPr>
      <w:sz w:val="20"/>
    </w:rPr>
  </w:style>
  <w:style w:type="character" w:customStyle="1" w:styleId="ListLabel23">
    <w:name w:val="ListLabel 23"/>
    <w:qFormat/>
    <w:rsid w:val="00772ADE"/>
    <w:rPr>
      <w:sz w:val="20"/>
    </w:rPr>
  </w:style>
  <w:style w:type="character" w:customStyle="1" w:styleId="ListLabel24">
    <w:name w:val="ListLabel 24"/>
    <w:qFormat/>
    <w:rsid w:val="00772ADE"/>
    <w:rPr>
      <w:sz w:val="20"/>
    </w:rPr>
  </w:style>
  <w:style w:type="character" w:customStyle="1" w:styleId="ListLabel25">
    <w:name w:val="ListLabel 25"/>
    <w:qFormat/>
    <w:rsid w:val="00772ADE"/>
    <w:rPr>
      <w:sz w:val="20"/>
    </w:rPr>
  </w:style>
  <w:style w:type="character" w:customStyle="1" w:styleId="ListLabel26">
    <w:name w:val="ListLabel 26"/>
    <w:qFormat/>
    <w:rsid w:val="00772ADE"/>
    <w:rPr>
      <w:sz w:val="20"/>
    </w:rPr>
  </w:style>
  <w:style w:type="character" w:customStyle="1" w:styleId="ListLabel27">
    <w:name w:val="ListLabel 27"/>
    <w:qFormat/>
    <w:rsid w:val="00772ADE"/>
    <w:rPr>
      <w:sz w:val="20"/>
    </w:rPr>
  </w:style>
  <w:style w:type="character" w:customStyle="1" w:styleId="ListLabel28">
    <w:name w:val="ListLabel 28"/>
    <w:qFormat/>
    <w:rsid w:val="00772ADE"/>
    <w:rPr>
      <w:sz w:val="20"/>
    </w:rPr>
  </w:style>
  <w:style w:type="character" w:customStyle="1" w:styleId="ListLabel29">
    <w:name w:val="ListLabel 29"/>
    <w:qFormat/>
    <w:rsid w:val="00772ADE"/>
    <w:rPr>
      <w:sz w:val="20"/>
    </w:rPr>
  </w:style>
  <w:style w:type="character" w:customStyle="1" w:styleId="ListLabel30">
    <w:name w:val="ListLabel 30"/>
    <w:qFormat/>
    <w:rsid w:val="00772ADE"/>
    <w:rPr>
      <w:sz w:val="20"/>
    </w:rPr>
  </w:style>
  <w:style w:type="paragraph" w:styleId="a8">
    <w:name w:val="Title"/>
    <w:basedOn w:val="a"/>
    <w:next w:val="a9"/>
    <w:qFormat/>
    <w:rsid w:val="00772A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772ADE"/>
    <w:pPr>
      <w:spacing w:after="140"/>
    </w:pPr>
  </w:style>
  <w:style w:type="paragraph" w:styleId="aa">
    <w:name w:val="List"/>
    <w:basedOn w:val="a9"/>
    <w:rsid w:val="00772ADE"/>
    <w:rPr>
      <w:rFonts w:cs="Arial"/>
    </w:rPr>
  </w:style>
  <w:style w:type="paragraph" w:styleId="ab">
    <w:name w:val="caption"/>
    <w:basedOn w:val="a"/>
    <w:qFormat/>
    <w:rsid w:val="00772A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772ADE"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4019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nhideWhenUsed/>
    <w:qFormat/>
    <w:rsid w:val="00A2649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C372B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Plain Text"/>
    <w:basedOn w:val="a"/>
    <w:uiPriority w:val="99"/>
    <w:qFormat/>
    <w:rsid w:val="003C0DB3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0">
    <w:name w:val="header"/>
    <w:basedOn w:val="a"/>
    <w:uiPriority w:val="99"/>
    <w:semiHidden/>
    <w:unhideWhenUsed/>
    <w:rsid w:val="0045230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45230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uiPriority w:val="1"/>
    <w:qFormat/>
    <w:rsid w:val="001A1999"/>
    <w:rPr>
      <w:sz w:val="22"/>
      <w:szCs w:val="22"/>
      <w:lang w:eastAsia="en-US"/>
    </w:rPr>
  </w:style>
  <w:style w:type="paragraph" w:customStyle="1" w:styleId="af3">
    <w:name w:val="Содержимое таблицы"/>
    <w:basedOn w:val="a"/>
    <w:qFormat/>
    <w:rsid w:val="00772ADE"/>
    <w:pPr>
      <w:suppressLineNumbers/>
    </w:pPr>
  </w:style>
  <w:style w:type="paragraph" w:customStyle="1" w:styleId="af4">
    <w:name w:val="Заголовок таблицы"/>
    <w:basedOn w:val="af3"/>
    <w:qFormat/>
    <w:rsid w:val="00772ADE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2300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4F01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19C"/>
    <w:rPr>
      <w:color w:val="605E5C"/>
      <w:shd w:val="clear" w:color="auto" w:fill="E1DFDD"/>
    </w:rPr>
  </w:style>
  <w:style w:type="character" w:customStyle="1" w:styleId="af7">
    <w:name w:val="А_основной Знак"/>
    <w:link w:val="af8"/>
    <w:locked/>
    <w:rsid w:val="00373686"/>
    <w:rPr>
      <w:rFonts w:ascii="Times New Roman" w:hAnsi="Times New Roman"/>
      <w:sz w:val="28"/>
      <w:szCs w:val="28"/>
    </w:rPr>
  </w:style>
  <w:style w:type="paragraph" w:customStyle="1" w:styleId="af8">
    <w:name w:val="А_основной"/>
    <w:basedOn w:val="a"/>
    <w:link w:val="af7"/>
    <w:qFormat/>
    <w:rsid w:val="0037368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373686"/>
    <w:pPr>
      <w:widowControl w:val="0"/>
      <w:autoSpaceDE w:val="0"/>
      <w:autoSpaceDN w:val="0"/>
      <w:spacing w:after="0" w:line="240" w:lineRule="auto"/>
      <w:ind w:left="962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af9">
    <w:name w:val="List Paragraph"/>
    <w:basedOn w:val="a"/>
    <w:uiPriority w:val="1"/>
    <w:qFormat/>
    <w:rsid w:val="00373686"/>
    <w:pPr>
      <w:widowControl w:val="0"/>
      <w:autoSpaceDE w:val="0"/>
      <w:autoSpaceDN w:val="0"/>
      <w:spacing w:after="0" w:line="240" w:lineRule="auto"/>
      <w:ind w:left="1682" w:hanging="360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160-sochinenie.html" TargetMode="External"/><Relationship Id="rId13" Type="http://schemas.openxmlformats.org/officeDocument/2006/relationships/hyperlink" Target="https://rustutors.ru/egeteoriya/1160-sochinenie.html" TargetMode="External"/><Relationship Id="rId18" Type="http://schemas.openxmlformats.org/officeDocument/2006/relationships/hyperlink" Target="https://rustutors.ru/egeteoriya/1160-sochinenie.html" TargetMode="External"/><Relationship Id="rId26" Type="http://schemas.openxmlformats.org/officeDocument/2006/relationships/hyperlink" Target="https://rustutors.ru/egeteoriya/1160-sochineni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tutors.ru/egeteoriya/1160-sochinenie.html" TargetMode="External"/><Relationship Id="rId7" Type="http://schemas.openxmlformats.org/officeDocument/2006/relationships/hyperlink" Target="https://rustutors.ru/egeteoriya/1160-sochinenie.html" TargetMode="External"/><Relationship Id="rId12" Type="http://schemas.openxmlformats.org/officeDocument/2006/relationships/hyperlink" Target="https://rustutors.ru/egeteoriya/1160-sochinenie.html" TargetMode="External"/><Relationship Id="rId17" Type="http://schemas.openxmlformats.org/officeDocument/2006/relationships/hyperlink" Target="https://rustutors.ru/egeteoriya/1160-sochinenie.html" TargetMode="External"/><Relationship Id="rId25" Type="http://schemas.openxmlformats.org/officeDocument/2006/relationships/hyperlink" Target="https://rustutors.ru/egeteoriya/1160-sochinen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tutors.ru/egeteoriya/1160-sochinenie.html" TargetMode="External"/><Relationship Id="rId20" Type="http://schemas.openxmlformats.org/officeDocument/2006/relationships/hyperlink" Target="https://rustutors.ru/egeteoriya/1160-sochinenie.html" TargetMode="External"/><Relationship Id="rId29" Type="http://schemas.openxmlformats.org/officeDocument/2006/relationships/hyperlink" Target="https://rustutors.ru/egeteoriya/1160-sochineni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@user-ds8ii9hi4e" TargetMode="External"/><Relationship Id="rId11" Type="http://schemas.openxmlformats.org/officeDocument/2006/relationships/hyperlink" Target="https://rustutors.ru/egeteoriya/1160-sochinenie.html" TargetMode="External"/><Relationship Id="rId24" Type="http://schemas.openxmlformats.org/officeDocument/2006/relationships/hyperlink" Target="https://rustutors.ru/egeteoriya/1160-sochinenie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stutors.ru/egeteoriya/1160-sochinenie.html" TargetMode="External"/><Relationship Id="rId23" Type="http://schemas.openxmlformats.org/officeDocument/2006/relationships/hyperlink" Target="https://rustutors.ru/egeteoriya/1160-sochinenie.html" TargetMode="External"/><Relationship Id="rId28" Type="http://schemas.openxmlformats.org/officeDocument/2006/relationships/hyperlink" Target="https://rustutors.ru/egeteoriya/1160-sochinenie.html" TargetMode="External"/><Relationship Id="rId10" Type="http://schemas.openxmlformats.org/officeDocument/2006/relationships/hyperlink" Target="https://rustutors.ru/egeteoriya/1160-sochinenie.html" TargetMode="External"/><Relationship Id="rId19" Type="http://schemas.openxmlformats.org/officeDocument/2006/relationships/hyperlink" Target="https://rustutors.ru/egeteoriya/1160-sochinenie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tutors.ru/egeteoriya/1160-sochinenie.html" TargetMode="External"/><Relationship Id="rId14" Type="http://schemas.openxmlformats.org/officeDocument/2006/relationships/hyperlink" Target="https://rustutors.ru/egeteoriya/1160-sochinenie.html" TargetMode="External"/><Relationship Id="rId22" Type="http://schemas.openxmlformats.org/officeDocument/2006/relationships/hyperlink" Target="https://rustutors.ru/egeteoriya/1160-sochinenie.html" TargetMode="External"/><Relationship Id="rId27" Type="http://schemas.openxmlformats.org/officeDocument/2006/relationships/hyperlink" Target="https://rustutors.ru/egeteoriya/1160-sochinenie.html" TargetMode="External"/><Relationship Id="rId30" Type="http://schemas.openxmlformats.org/officeDocument/2006/relationships/hyperlink" Target="https://rustutors.ru/egeteoriya/1160-sochin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FDDF3-E325-467D-AD82-A4CD49F6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dc:description/>
  <cp:lastModifiedBy>Пользователь</cp:lastModifiedBy>
  <cp:revision>20</cp:revision>
  <cp:lastPrinted>2023-10-13T12:20:00Z</cp:lastPrinted>
  <dcterms:created xsi:type="dcterms:W3CDTF">2014-04-25T21:19:00Z</dcterms:created>
  <dcterms:modified xsi:type="dcterms:W3CDTF">2023-10-13T12:21:00Z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